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35"/>
        <w:tblW w:w="0" w:type="auto"/>
        <w:tblLook w:val="01E0" w:firstRow="1" w:lastRow="1" w:firstColumn="1" w:lastColumn="1" w:noHBand="0" w:noVBand="0"/>
      </w:tblPr>
      <w:tblGrid>
        <w:gridCol w:w="4503"/>
        <w:gridCol w:w="5067"/>
      </w:tblGrid>
      <w:tr w:rsidR="00B249A7" w:rsidRPr="00B249A7" w:rsidTr="00D76C56">
        <w:trPr>
          <w:trHeight w:val="1438"/>
        </w:trPr>
        <w:tc>
          <w:tcPr>
            <w:tcW w:w="4503" w:type="dxa"/>
          </w:tcPr>
          <w:p w:rsidR="00D76C56" w:rsidRDefault="00B249A7" w:rsidP="00B249A7">
            <w:pPr>
              <w:spacing w:after="0" w:line="240" w:lineRule="exact"/>
              <w:ind w:right="6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D76C56" w:rsidRDefault="00D76C56" w:rsidP="00B249A7">
            <w:pPr>
              <w:spacing w:after="0" w:line="240" w:lineRule="exact"/>
              <w:ind w:right="6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49A7" w:rsidRPr="00B249A7" w:rsidRDefault="00B249A7" w:rsidP="00B249A7">
            <w:pPr>
              <w:spacing w:after="0" w:line="240" w:lineRule="exact"/>
              <w:ind w:right="6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</w:t>
            </w:r>
          </w:p>
          <w:p w:rsidR="00B249A7" w:rsidRPr="00B249A7" w:rsidRDefault="00B249A7" w:rsidP="00B249A7">
            <w:pPr>
              <w:spacing w:after="0" w:line="240" w:lineRule="exact"/>
              <w:ind w:right="68"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49A7" w:rsidRPr="00B249A7" w:rsidRDefault="00B249A7" w:rsidP="00B249A7">
            <w:pPr>
              <w:tabs>
                <w:tab w:val="left" w:pos="4536"/>
              </w:tabs>
              <w:spacing w:after="0" w:line="240" w:lineRule="exact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Министр сельского хозяйства </w:t>
            </w:r>
          </w:p>
          <w:p w:rsidR="00B249A7" w:rsidRPr="00B249A7" w:rsidRDefault="00B249A7" w:rsidP="00B249A7">
            <w:pPr>
              <w:spacing w:after="0" w:line="240" w:lineRule="exact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Ставропольского края </w:t>
            </w:r>
          </w:p>
          <w:p w:rsidR="00B249A7" w:rsidRPr="00B249A7" w:rsidRDefault="00B249A7" w:rsidP="00B249A7">
            <w:pPr>
              <w:spacing w:after="0" w:line="240" w:lineRule="exact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49A7" w:rsidRPr="00B249A7" w:rsidRDefault="00B249A7" w:rsidP="00B249A7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   </w:t>
            </w:r>
            <w:proofErr w:type="spellStart"/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С.А.Измалков</w:t>
            </w:r>
            <w:proofErr w:type="spellEnd"/>
          </w:p>
          <w:p w:rsidR="00B249A7" w:rsidRPr="00B249A7" w:rsidRDefault="00B249A7" w:rsidP="00BE2F25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BE2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BE2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сентября </w:t>
            </w: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BE2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Pr="00BE2F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249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5067" w:type="dxa"/>
          </w:tcPr>
          <w:p w:rsidR="00D76C56" w:rsidRDefault="00D76C56" w:rsidP="005B20E8">
            <w:pPr>
              <w:spacing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D76C56" w:rsidRDefault="00D76C56" w:rsidP="005B20E8">
            <w:pPr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УТВЕРЖДЕН</w:t>
            </w:r>
          </w:p>
          <w:p w:rsidR="00D76C56" w:rsidRPr="00D76C56" w:rsidRDefault="00D76C56" w:rsidP="005B20E8">
            <w:pPr>
              <w:spacing w:after="0"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76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 администрации Шпаковского муниципального  округа Ставропольского края</w:t>
            </w:r>
          </w:p>
          <w:p w:rsidR="00B249A7" w:rsidRPr="00B249A7" w:rsidRDefault="005B20E8" w:rsidP="00D76C56">
            <w:pPr>
              <w:autoSpaceDE w:val="0"/>
              <w:autoSpaceDN w:val="0"/>
              <w:adjustRightInd w:val="0"/>
              <w:spacing w:after="0" w:line="240" w:lineRule="exact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09 октября 2023 г. № 1433</w:t>
            </w:r>
          </w:p>
        </w:tc>
      </w:tr>
    </w:tbl>
    <w:p w:rsidR="00B249A7" w:rsidRPr="00B249A7" w:rsidRDefault="00B249A7" w:rsidP="00B249A7">
      <w:pPr>
        <w:tabs>
          <w:tab w:val="left" w:pos="72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left" w:pos="72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left" w:pos="72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left" w:pos="72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left" w:pos="720"/>
        </w:tabs>
        <w:spacing w:after="0" w:line="240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left" w:pos="720"/>
        </w:tabs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</w:p>
    <w:p w:rsidR="00B249A7" w:rsidRPr="00B249A7" w:rsidRDefault="00B249A7" w:rsidP="00B249A7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4A77D0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453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администраций Шпаковского муниципального округа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 государственной услуги</w:t>
      </w:r>
      <w:r w:rsidRPr="00B24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типа»</w:t>
      </w:r>
    </w:p>
    <w:p w:rsidR="00B249A7" w:rsidRPr="00B249A7" w:rsidRDefault="00B249A7" w:rsidP="00B35D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35D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35D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B249A7" w:rsidRPr="00B249A7" w:rsidRDefault="00B249A7" w:rsidP="00B35D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B249A7" w:rsidRPr="00B249A7" w:rsidRDefault="00B249A7" w:rsidP="0036295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1. </w:t>
      </w:r>
      <w:proofErr w:type="gramStart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Административный регламент </w:t>
      </w:r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</w:t>
      </w:r>
      <w:r w:rsidR="00BC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администраций Шпаковского муниципального округа </w:t>
      </w:r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proofErr w:type="spellStart"/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</w:t>
      </w:r>
      <w:proofErr w:type="spellEnd"/>
      <w:r w:rsidR="00BC2B4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</w:t>
      </w:r>
      <w:r w:rsidR="00BC2B4C" w:rsidRPr="00B24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="00BC2B4C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типа»</w:t>
      </w:r>
      <w:r w:rsidR="00BC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</w:t>
      </w:r>
      <w:r w:rsidR="00130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– Административный </w:t>
      </w:r>
      <w:r w:rsidR="00BC2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регламент)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устанавливает порядок и стандарт предоставления </w:t>
      </w:r>
      <w:r w:rsidRPr="00B249A7"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государственной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услуги «</w:t>
      </w:r>
      <w:r w:rsidRPr="00B249A7"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</w:rPr>
        <w:t>Предоставление за счет средств бюджета Ставропольского края грантов в форме субсидий гражданам, ведущим личные подсобные хозяйства, на закладку</w:t>
      </w:r>
      <w:proofErr w:type="gramEnd"/>
      <w:r w:rsidRPr="00B249A7">
        <w:rPr>
          <w:rFonts w:ascii="Times New Roman" w:eastAsia="Times New Roman" w:hAnsi="Times New Roman" w:cs="Times New Roman"/>
          <w:bCs/>
          <w:noProof/>
          <w:spacing w:val="-4"/>
          <w:sz w:val="28"/>
          <w:szCs w:val="28"/>
        </w:rPr>
        <w:t xml:space="preserve"> сада суперинтенсивного типа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» (далее</w:t>
      </w:r>
      <w:r w:rsidR="00EB3F86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Государственная услуга, грант).</w:t>
      </w:r>
    </w:p>
    <w:p w:rsidR="00B249A7" w:rsidRPr="00B249A7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2.  </w:t>
      </w:r>
      <w:proofErr w:type="gramStart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Государственная услуга предоставляется гражданам, ведущим личные подсобные хозяйства на территории </w:t>
      </w:r>
      <w:r w:rsidR="005530D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Шпаковского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муниципального округа Ставропольского края, в соответствии с Федеральным законом «О личном подсобном хозяйстве», включенные министерством сельского хозяйства Ставропольского края в реестр субъектов государственной поддержки развития сельского хозяйства в Ставропольском крае (далее соответственно – </w:t>
      </w:r>
      <w:proofErr w:type="spellStart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минсельхоз</w:t>
      </w:r>
      <w:proofErr w:type="spellEnd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края, заявитель), указанным в таблице </w:t>
      </w: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 приложения № 1 к настоящему Административному регламенту.</w:t>
      </w:r>
      <w:proofErr w:type="gramEnd"/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3. </w:t>
      </w: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Государственная услуга</w:t>
      </w: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должна быть предоставлена заявителю в соответствии с вариантом предоставления </w:t>
      </w: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Государственной услуги (далее –          вариант). </w:t>
      </w:r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1A5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4. Вариант определяется в соответствии с таблицей 2 приложения № 1</w:t>
      </w:r>
      <w:r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настоящему Административному регламенту, исходя из общих признаков заявителя, а также из результата предоставления Государственной услуги, за предоставлением которой обратился указанный заявитель. </w:t>
      </w:r>
    </w:p>
    <w:p w:rsidR="00B249A7" w:rsidRPr="00F01A59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Признаки заявителя определяются путем профилирования</w:t>
      </w:r>
      <w:proofErr w:type="gramStart"/>
      <w:r w:rsidR="0078406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осущест-вляемого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настоящим Административным регламентом.</w:t>
      </w:r>
    </w:p>
    <w:p w:rsidR="00B249A7" w:rsidRPr="00B249A7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35D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порядке предоставления Государственной услуги размещается на официальном сайте </w:t>
      </w:r>
      <w:r w:rsidR="00C418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F01A59" w:rsidRPr="00F01A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shmr</w:t>
      </w:r>
      <w:proofErr w:type="spellEnd"/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="00F01A59" w:rsidRP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– официальный сайт </w:t>
      </w:r>
      <w:r w:rsidR="007C32B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Шпаковского муниципального округа</w:t>
      </w:r>
      <w:r w:rsidR="007C32BF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63E4D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«Интернет»), в федеральной государственной информационной системе «Единый портал государственных и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463E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(функций)» (www.gosuslugi.ru) (далее – Единый портал), в государственной информационной системе Ставропольского края «Портал государственных и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услуг,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края» (www.26gosuslugi.ru) (далее – Региональный портал).</w:t>
      </w:r>
    </w:p>
    <w:p w:rsidR="00B249A7" w:rsidRPr="00B249A7" w:rsidRDefault="00B249A7" w:rsidP="004A5F29">
      <w:pPr>
        <w:keepNext/>
        <w:keepLines/>
        <w:spacing w:after="0" w:line="240" w:lineRule="exact"/>
        <w:ind w:firstLine="709"/>
        <w:jc w:val="both"/>
        <w:outlineLvl w:val="0"/>
        <w:rPr>
          <w:rFonts w:ascii="Times New Roman" w:eastAsia="Yu Gothic Light" w:hAnsi="Times New Roman" w:cs="Times New Roman"/>
          <w:bCs/>
          <w:sz w:val="28"/>
          <w:szCs w:val="28"/>
        </w:rPr>
      </w:pPr>
    </w:p>
    <w:p w:rsidR="00B249A7" w:rsidRPr="00B249A7" w:rsidRDefault="00B249A7" w:rsidP="004A5F29">
      <w:pPr>
        <w:keepNext/>
        <w:keepLines/>
        <w:spacing w:after="0" w:line="240" w:lineRule="exact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Yu Gothic Light" w:hAnsi="Times New Roman" w:cs="Times New Roman"/>
          <w:bCs/>
          <w:sz w:val="28"/>
          <w:szCs w:val="28"/>
          <w:lang w:val="en-US"/>
        </w:rPr>
        <w:t>II</w:t>
      </w:r>
      <w:r w:rsidRPr="00B249A7">
        <w:rPr>
          <w:rFonts w:ascii="Times New Roman" w:eastAsia="Yu Gothic Light" w:hAnsi="Times New Roman" w:cs="Times New Roman"/>
          <w:bCs/>
          <w:sz w:val="28"/>
          <w:szCs w:val="28"/>
        </w:rPr>
        <w:t>. Стандарт предоставления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4A5F29">
      <w:pPr>
        <w:tabs>
          <w:tab w:val="left" w:pos="720"/>
        </w:tabs>
        <w:autoSpaceDE w:val="0"/>
        <w:autoSpaceDN w:val="0"/>
        <w:adjustRightInd w:val="0"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49A7" w:rsidRPr="00B249A7" w:rsidRDefault="00B249A7" w:rsidP="004A5F29">
      <w:pPr>
        <w:keepNext/>
        <w:keepLines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4A5F29">
      <w:pPr>
        <w:keepNext/>
        <w:keepLines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bCs/>
          <w:noProof/>
          <w:sz w:val="28"/>
          <w:szCs w:val="28"/>
        </w:rPr>
        <w:t>7. Предоставление за счет средств бюджета Ставропольского края гран-тов в форме субсидий гражданам, ведущим личные подсобные хозяйства, на закладку сада суперинтенсивного типа.</w:t>
      </w:r>
    </w:p>
    <w:p w:rsidR="00B249A7" w:rsidRPr="00B249A7" w:rsidRDefault="00B249A7" w:rsidP="00B249A7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keepNext/>
        <w:keepLines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Наименование органа, предоставляющего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услугу</w:t>
      </w:r>
    </w:p>
    <w:p w:rsidR="00B249A7" w:rsidRPr="00B249A7" w:rsidRDefault="00B249A7" w:rsidP="00B249A7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 Государственная услуга предоставляется администрацией </w:t>
      </w:r>
      <w:r w:rsidR="00F01A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Ставропольского края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B35D36">
        <w:rPr>
          <w:rFonts w:ascii="Times New Roman" w:eastAsia="Times New Roman" w:hAnsi="Times New Roman" w:cs="Times New Roman"/>
          <w:sz w:val="28"/>
          <w:szCs w:val="28"/>
        </w:rPr>
        <w:t>администрация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9. Возможность получения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="00366FC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функциональном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центре предоставления государственных и муниципальных услуг не предусмотрена.</w:t>
      </w:r>
    </w:p>
    <w:p w:rsidR="00B249A7" w:rsidRPr="00B249A7" w:rsidRDefault="00B249A7" w:rsidP="00B35D36">
      <w:pPr>
        <w:keepNext/>
        <w:keepLines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35D36">
      <w:pPr>
        <w:keepNext/>
        <w:keepLines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Результат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35D36">
      <w:pPr>
        <w:keepNext/>
        <w:keepLines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При обращении заявителя за предоставлением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типа</w:t>
      </w:r>
      <w:r w:rsidRPr="00B249A7">
        <w:rPr>
          <w:rFonts w:ascii="Times New Roman" w:eastAsia="Times New Roman" w:hAnsi="Times New Roman" w:cs="Times New Roman"/>
          <w:bCs/>
          <w:noProof/>
          <w:sz w:val="28"/>
          <w:szCs w:val="28"/>
        </w:rPr>
        <w:t xml:space="preserve">,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являются принятие: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 решения </w:t>
      </w:r>
      <w:r w:rsidR="00B35D3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округа</w:t>
      </w:r>
      <w:r w:rsidR="00B35D3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оригинал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электронный документ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решения </w:t>
      </w:r>
      <w:r w:rsidR="00BA3FF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округа</w:t>
      </w:r>
      <w:r w:rsidR="00BA3FFE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об отказе в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документ на бумажном носителе или в форме электронного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не предусмотрено.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содержащими решение о предоставлении Государственной услуги, являются: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письменное уведомление о признании заявителя победителем конкурсного отбора с указанием причитающегося размера гранта и необходимости заключения с органом местного самоуправления соглашения в соответствии с типовой формой, утверждаемой министерством финансов Ставропольского края (вместе с проектом соглашения) (далее – уведомление о признании победителем).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реквизитов документа входят дата, регистрационный номер, принятое решение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б)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письменное уведомление о принятии решения об отказе в предоставлении гранта с указанием причин отказа (далее – уведомление об отказе).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реквизитов документа входят дата, регистрационный номер, принятое решение.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11. </w:t>
      </w:r>
      <w:proofErr w:type="gramStart"/>
      <w:r w:rsidRPr="00B249A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В случае поступления в </w:t>
      </w:r>
      <w:r w:rsidR="00C333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округа</w:t>
      </w:r>
      <w:r w:rsidR="00C33305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письменного обращения от заявителя о необходимости исправления допущенных опечаток и (или) ошибок в выданных в результате предоставления Государственной услуги документах, с изложением сути допущенных опечаток и (или) ошибок и приложением копии документа, содержащего опечатки и (или) ошибки, предусмотрено исправление органом местного самоуправления допущенных опечаток и (или) ошибок в документах, выданных в результате предоставления Государственной</w:t>
      </w:r>
      <w:proofErr w:type="gramEnd"/>
      <w:r w:rsidRPr="00B249A7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услуги.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12. Результаты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могут быть получены в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личном кабинете на Едином портале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Региональном портале, лично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в </w:t>
      </w:r>
      <w:r w:rsidR="00C3330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почтовым отправлением.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рок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13.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предоставления Государственной услуги составляет 25 рабочих дней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заявок, указанной в объявлении о проведении конкурсного отбора для предоставления Государственной услуги и документов, необходимых для предоставления Государственной услуги.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Срок предоставления Государственной услуги определяется для каждого варианта и приведен в их описании, содержащемся в разделе </w:t>
      </w:r>
      <w:r w:rsidR="00BC5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«</w:t>
      </w:r>
      <w:r w:rsidRPr="00B249A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DF60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5C7F" w:rsidRPr="00B249A7">
        <w:rPr>
          <w:rFonts w:ascii="Times New Roman" w:eastAsia="Times New Roman" w:hAnsi="Times New Roman" w:cs="Times New Roman"/>
          <w:sz w:val="28"/>
          <w:szCs w:val="28"/>
        </w:rPr>
        <w:t>Состав, последовательность и сроки выполнения административных процедур</w:t>
      </w:r>
      <w:r w:rsidR="00BC5C7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BC5C7F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Административного регламента.</w:t>
      </w:r>
    </w:p>
    <w:p w:rsidR="00B249A7" w:rsidRPr="00B249A7" w:rsidRDefault="00B249A7" w:rsidP="00BC5C7F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B249A7" w:rsidRPr="00B249A7" w:rsidRDefault="00B249A7" w:rsidP="00BC5C7F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основания для предоставления Государственной услуги</w:t>
      </w:r>
    </w:p>
    <w:p w:rsidR="00B249A7" w:rsidRPr="00B249A7" w:rsidRDefault="00B249A7" w:rsidP="00BC5C7F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Перечень нормативных правовых актов, регулирующих предоставление Государственной услуги, информация о порядке досудебного (внесудебного) обжалования решений и действий (бездействия) </w:t>
      </w:r>
      <w:r w:rsidR="000D67E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 должностных лицах, государственных служащих, работниках органа местного самоуправления размещены на официальном сайте </w:t>
      </w:r>
      <w:r w:rsidR="000D67E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округа</w:t>
      </w:r>
      <w:r w:rsidR="000D67EB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D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«Интернет», а также на Едином портале, Региональном портале.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keepNext/>
        <w:keepLines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Исчерпывающий перечень документов, необходимых </w:t>
      </w:r>
    </w:p>
    <w:p w:rsidR="00B249A7" w:rsidRPr="00B249A7" w:rsidRDefault="00B249A7" w:rsidP="00B249A7">
      <w:pPr>
        <w:keepNext/>
        <w:keepLines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15.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которые заявитель должен представить самостоятельно: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заявление о предоставлении гранта, содержащее согласие на публикацию (размещение) в </w:t>
      </w:r>
      <w:r w:rsidR="003C5D8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3C5D84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«Интернет» информации о заявителе, о подаваемой им заявке, иной информации о заявителе, связанной с конкурсным отбором, согласия заявителя на передачу и обработку персональных данных в соответствии </w:t>
      </w:r>
      <w:r w:rsidR="00DF60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законодательством Российской Федерации, на осуществление </w:t>
      </w:r>
      <w:r w:rsidR="003C5D8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него проверок соблюдения им условий и порядка предоставления гранта, в том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в части достижения значения результата предоставления гранта, установленного соглашением о предоставлении гранта (далее – соглашение), а также проверок органами 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и обязательства заявителя:</w:t>
      </w:r>
      <w:proofErr w:type="gramEnd"/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расходование гранта в соответствии с планом расходов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(далее – план расходов) на приобретение и доставку саженцев плодовых культур, материалов на капельное орошение, материалов шпалерной конструкции, на проведение работ по монтажу шпалерной конструкции, системы капельного орошения, закладке саженцев плодовых культур (далее – затраты), в размере 95 процентов от затрат по закладке сада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но не более 435 тыс. рублей;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продавать, не дарить, не передавать в аренду, не обменивать, не передавать в безвозмездное пользование, не вносить в виде пая, вклада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имущество, приобретаемое за счет средств гранта, и не отчуждать его иным образом в соответствии с законодательством Российской Федерации в течение 5 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типа;</w:t>
      </w:r>
      <w:proofErr w:type="gramEnd"/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уходные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за садом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 в течение 5 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в договоры, заключаемые заявителем в целях исполнения обязательств по соглашению, согласия лиц, получающих средства на основании договоров, заключенных с заявителем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(далее – лица, получающие средства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договоров), на осуществление органом местного самоуправления в отношении них проверок соблюдения ими условий и порядка предоставления гранта, в том числе в части достижения значения результата предоставления гранта, установленного соглашением, а также  проверок  органами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(при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лично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орган местного самоуправления, 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почтовым отправлением, посредством Единого портала или Регионального портала, в форме электронных документов)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копия паспорта или иного документа, удостоверяющего личность заявителя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(при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лично в </w:t>
      </w:r>
      <w:r w:rsidR="002473D9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почтовым отправлением, посредством Единого портала или Регионального портала, в форме электронных документов)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документ, удостоверяющий полномочия представителя заявителя (в случае обращения с заявкой представителя заявителя)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(при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лично в </w:t>
      </w:r>
      <w:r w:rsidR="002473D9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почтовым отправлением, посредством Единого портала или Регионального портала, в форме электронных документов)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план расходов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(при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лично в </w:t>
      </w:r>
      <w:r w:rsidR="00CA5CA4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почтовым отправлением, посредством Единого портала или Регионального портала, в форме электронных документов)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выписка с расчетного счета, открытого заявителем в кредитной организации, о наличии на данном счете средств в размере не менее 5 процентов собственных средств от стоимости затрат на закладку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указанных в плане расходов, заверенная кредитной организацией, выданная заявителю на дату не ранее чем за 5 календарных дней до даты подачи заявки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(при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лично в</w:t>
      </w:r>
      <w:r w:rsidR="00CA5CA4" w:rsidRPr="00CA5C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5CA4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proofErr w:type="gramEnd"/>
      <w:r w:rsidR="00CA5C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A5CA4">
        <w:rPr>
          <w:rFonts w:ascii="Times New Roman" w:eastAsia="Times New Roman" w:hAnsi="Times New Roman" w:cs="Times New Roman"/>
          <w:sz w:val="28"/>
          <w:szCs w:val="28"/>
        </w:rPr>
        <w:lastRenderedPageBreak/>
        <w:t>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при подаче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почтовым отправлением, посредством Единого портала или Регионального портала, в форме электронных документов)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справка, оформленная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края, подтверждающая на дату не ранее чем за 30 календарных дней до даты подачи заявки, что заявитель не получает средства из краевого бюджета в соответствии с иными нормативными правовыми актами Ставропольского края на цель, указанную в пункте 1 настоящего Административного регламента, подтверждающая отсутствие у заявителя просроченной задолженности по возврату в краевой бюджет субсидий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бюджетных инвестиций,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 Ставропольского края, и иной просроченной (неурегулированной) задолженности по денежным обязательствам перед Ставропольским краем.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16. 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которые заявитель вправе представить по собственной инициативе: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а) сведения об отсутствии (наличии)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сведения из Единого государственного реестра недвижимости о правах заявителя на используемый (используемые) для ведения личного подсобного хозяйства земельный участок (земельные участки).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17. Представление заявителем документов, предусмотренных в настоящем подразделе, а также заявления, осуществляется через операторов почтовой связи, посредством официального сайта </w:t>
      </w:r>
      <w:r w:rsidR="00284667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DE7414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посредством Единого портала или Регионального портала.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</w:rPr>
        <w:t>Исчерпывающий перечень оснований для отказа</w:t>
      </w: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</w:rPr>
        <w:t>в приеме 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</w:rPr>
        <w:t xml:space="preserve">документов, необходимых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18. Основания для отказа в приеме 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</w:rPr>
        <w:t>заявления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законодательством Российской Федерации не предусмотрены.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Исчерпывающий перечень оснований для приостановления </w:t>
      </w: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Услуги или отказа в предоставлении </w:t>
      </w: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19. Основания для приостановления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 Российской Федерации не предусмотрены.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20. </w:t>
      </w:r>
      <w:r w:rsidR="007800F9">
        <w:rPr>
          <w:rFonts w:ascii="Times New Roman" w:eastAsia="Times New Roman" w:hAnsi="Times New Roman" w:cs="Times New Roman"/>
          <w:sz w:val="28"/>
          <w:szCs w:val="28"/>
        </w:rPr>
        <w:t>Администрация округа</w:t>
      </w:r>
      <w:r w:rsidR="007800F9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800F9">
        <w:rPr>
          <w:rFonts w:ascii="Times New Roman" w:eastAsia="Times New Roman" w:hAnsi="Times New Roman" w:cs="Times New Roman"/>
          <w:sz w:val="28"/>
          <w:szCs w:val="28"/>
        </w:rPr>
        <w:t>тказывает заявителю в предостав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при наличии следующих оснований: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 несоответствия представленных участником конкурсного отбора документов, предусмотренных пунктом 15 настоящего Административного регламента и документов, содержащих сведения, указанные в абзацах втором и третьем пункта 16 настоящего Административного регламента, требованиям, установленным к ним в объявлении о проведении отбора. 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соответствие или несоответствие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представленных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непредставления (представления не в полном объеме) участником конкурсного отбора документов, предусмотренных пунктом 15 настоящего Административного регламента.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предоставление или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(представление не в полном объеме)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установления факта недостоверности представленной участником конкурсного отбора информации в целях получения гранта.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достоверность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участником конкурсного отбора информации;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г) непризнания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признание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непризнание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платы, взимаемой с заявителя 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при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 способы ее взимания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21. 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Взимание государственной пошлины или иной платы за предоставление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законодательством Российской Федерации не предусмотрено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Максимальный срок ожидания в очереди при подаче заявителем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запроса о предоставлении Государственной услуги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запрос) и при получении результата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22. Максимальный срок ожидания в очереди при подаче запроса о предоставлении Государственной услуги</w:t>
      </w:r>
      <w:r w:rsidRPr="00B249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15 минут. 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23. Максимальный срок ожидания в очереди при получении результата Государственной услуги составляет 15 минут.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 регистрации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1023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 Срок регистрации запроса о предоставлении Государственной услуги и документов, необходимых для предоставления Государственной услуги,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 органе местного самоуправления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1 рабочий день со дня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>подачи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запроса о предоставлении Государственной услуги и документов, необходимых для предоставления Государственной услуги, в </w:t>
      </w:r>
      <w:r w:rsidR="001A292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помещениям, в которых предоставляется </w:t>
      </w: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услуга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25. Помещения, в которых предоставляется Государственная услуга, должны соответствовать следующим требованиям: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 и выход из помещений оборудуются соответствующими указателями;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 в помещения </w:t>
      </w:r>
      <w:r w:rsidR="001023BE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1023BE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оборудуется пандусом, расширенным переходом, позволяющим обеспечить беспрепятственный вход инвалидов (инвалидов-колясочников). Вход в </w:t>
      </w:r>
      <w:r w:rsidR="001023BE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оборудуется информационной табличкой (вывеской), содержащей информацию о наименовании, месте нахождения и режиме работы </w:t>
      </w:r>
      <w:r w:rsidR="001023BE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кабинеты оборудуются информационной табличкой (вывеской), содержащей информацию о наименовании структурного подразделения </w:t>
      </w:r>
      <w:r w:rsidR="000F7D57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0F7D5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инвалидов (включая инвалидов, использующих кресла-коляски и собак-проводников):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1) условиями для беспрепятственного доступа к местам предоставления государственной услуги;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возможностью самостоятельного передвижения по территории </w:t>
      </w:r>
      <w:r w:rsidR="00481BAC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, входа в здание и выхода из него, посадки в транспортное средство и высадки из него, в том числе с использованием кресла-коляски;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сопровождением инвалидов, имеющих стойкие расстройства функции зрения и самостоятельного передвижения, и оказание им помощи в местах предоставления государственной услуги;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предоставления государственной услуги;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оказание должностными лицами </w:t>
      </w:r>
      <w:r w:rsidR="00B962BF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B962BF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помощи инвалидам в преодолении барьеров, мешающих получению ими государственной услуги наравне с другими лицами;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места ожидания должны соответствовать комфортным условиям для заявителей и оптимальным условиям работы должностных лиц </w:t>
      </w:r>
      <w:r w:rsidR="0018561D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необходимо наличие доступных мест общего пользования (туалет);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 ожидания в очереди на представление или получение документов оборудуются стульями, кресельными секциями или скамьями (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банкетками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). Количество мест ожидания определяется исходя из фактической нагрузки и возможностей для размещения в здании;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места для заполнения заявлений для предоставления государственной услуги размещаются в холле </w:t>
      </w:r>
      <w:r w:rsidR="006567F6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6567F6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оборудуются образцами заполнения документов, бланками заявлений, информационными стендами, стульями и столами (стойками).</w:t>
      </w:r>
    </w:p>
    <w:p w:rsidR="00B249A7" w:rsidRPr="00B249A7" w:rsidRDefault="00B249A7" w:rsidP="00427382">
      <w:pPr>
        <w:tabs>
          <w:tab w:val="num" w:pos="127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427382">
      <w:pPr>
        <w:keepNext/>
        <w:keepLines/>
        <w:spacing w:after="0" w:line="240" w:lineRule="exact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Показатели доступности и качества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427382">
      <w:pPr>
        <w:keepNext/>
        <w:keepLines/>
        <w:spacing w:after="0" w:line="240" w:lineRule="exact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26. К показателям доступности предоставления Государственной услуги относятся:</w:t>
      </w:r>
      <w:r w:rsidRPr="00B249A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Calibri" w:hAnsi="Times New Roman" w:cs="Times New Roman"/>
          <w:sz w:val="28"/>
          <w:szCs w:val="28"/>
        </w:rPr>
        <w:t>1) расположенность места предоставления государственной услуги в зоне доступности к основным транспортным магистралям, в пределах пешей доступности от остановок общественного транспорта;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Calibri" w:hAnsi="Times New Roman" w:cs="Times New Roman"/>
          <w:sz w:val="28"/>
          <w:szCs w:val="28"/>
        </w:rPr>
        <w:t>2) наличие полной и понятной информации о месте, порядке и сроках предоставления государственной услуги в общедоступных местах в здании</w:t>
      </w:r>
      <w:r w:rsidRPr="00B249A7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  <w:r w:rsidR="00F85B6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C24BD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85B6D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B249A7">
        <w:rPr>
          <w:rFonts w:ascii="Times New Roman" w:eastAsia="Calibri" w:hAnsi="Times New Roman" w:cs="Times New Roman"/>
          <w:sz w:val="28"/>
          <w:szCs w:val="28"/>
        </w:rPr>
        <w:t xml:space="preserve">, в </w:t>
      </w:r>
      <w:r w:rsidR="00F85B6D">
        <w:rPr>
          <w:rFonts w:ascii="Times New Roman" w:eastAsia="Calibri" w:hAnsi="Times New Roman" w:cs="Times New Roman"/>
          <w:sz w:val="28"/>
          <w:szCs w:val="28"/>
        </w:rPr>
        <w:t xml:space="preserve">информационно-телекоммуникационной </w:t>
      </w:r>
      <w:r w:rsidRPr="00B249A7">
        <w:rPr>
          <w:rFonts w:ascii="Times New Roman" w:eastAsia="Calibri" w:hAnsi="Times New Roman" w:cs="Times New Roman"/>
          <w:sz w:val="28"/>
          <w:szCs w:val="28"/>
        </w:rPr>
        <w:t xml:space="preserve">сети «Интернет», на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Едином портале или Региональном портале</w:t>
      </w:r>
      <w:r w:rsidRPr="00B249A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Calibri" w:hAnsi="Times New Roman" w:cs="Times New Roman"/>
          <w:sz w:val="28"/>
          <w:szCs w:val="28"/>
        </w:rPr>
        <w:t>3) наличие необходимого и достаточного количества помещений, предназначенных для приема и ожидания заявителей;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Calibri" w:hAnsi="Times New Roman" w:cs="Times New Roman"/>
          <w:sz w:val="28"/>
          <w:szCs w:val="28"/>
        </w:rPr>
        <w:t>4) возможность информирования заявителя о ходе предоставления Государственной услуги;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49A7">
        <w:rPr>
          <w:rFonts w:ascii="Times New Roman" w:eastAsia="Calibri" w:hAnsi="Times New Roman" w:cs="Times New Roman"/>
          <w:sz w:val="28"/>
          <w:szCs w:val="28"/>
        </w:rPr>
        <w:t>5) возможность подачи заявки о предоставлении Государственной услуги и электронных документов к нему в электронной форме, в том числе посредством Единого портала или Регионального портала.</w:t>
      </w:r>
    </w:p>
    <w:p w:rsidR="00B249A7" w:rsidRDefault="00B249A7" w:rsidP="00B249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Государственной услуги в </w:t>
      </w:r>
      <w:r w:rsidR="002D2208">
        <w:rPr>
          <w:rFonts w:ascii="Times New Roman" w:eastAsia="Times New Roman" w:hAnsi="Times New Roman" w:cs="Times New Roman"/>
          <w:sz w:val="28"/>
          <w:szCs w:val="28"/>
        </w:rPr>
        <w:t>Шпаковском муниципальном округе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предоставляюще</w:t>
      </w:r>
      <w:r w:rsidR="002D220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государственную услугу, по выбору заявителя (экстерриториал</w:t>
      </w:r>
      <w:r w:rsidR="002D2208">
        <w:rPr>
          <w:rFonts w:ascii="Times New Roman" w:eastAsia="Times New Roman" w:hAnsi="Times New Roman" w:cs="Times New Roman"/>
          <w:sz w:val="28"/>
          <w:szCs w:val="28"/>
        </w:rPr>
        <w:t>ьный принцип) не предусмотрена.</w:t>
      </w:r>
    </w:p>
    <w:p w:rsidR="002D2208" w:rsidRPr="00B249A7" w:rsidRDefault="002D2208" w:rsidP="00B249A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27. Качество предоставления Государственной услуги характеризуется отсутствием: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нарушений сроков предоставления Государственной услуги;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очередей при приеме заявителей;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жалоб на действия (бездействие) должностных лиц </w:t>
      </w:r>
      <w:r w:rsidR="002D2208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жалоб на некорректное, невнимательное отношение должностного лица </w:t>
      </w:r>
      <w:r w:rsidR="002D2208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2D2208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заявителям;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предоставление Государственной услуги в соответствии с вариантом предоставления Государственной услуги;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минимально возможное количество взаимодействий заявителя с должностными лицами </w:t>
      </w:r>
      <w:r w:rsidR="00835D3B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заявителя с должностными лицами </w:t>
      </w:r>
      <w:r w:rsidR="00835D3B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835D3B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по вопросам предоставления государственной услуги осуществляется при личном обращении заявителя: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1) за информацией о предоставлении Государственной услуги;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2) при подаче запроса о предоставлении Государственной услуги;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3) при получении результата предоставления Государственной услуги.</w:t>
      </w:r>
    </w:p>
    <w:p w:rsidR="001B094C" w:rsidRDefault="001B094C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Иные требования к предоставлению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услуги, 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</w:t>
      </w:r>
      <w:r w:rsidR="00B249A7" w:rsidRPr="00B24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Услуги, которые являются необходимыми и обязательными для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, законодательством Российской Федерации не предусмотрены.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системы, используемые для предоставления Государственной услуги – </w:t>
      </w:r>
      <w:r w:rsidR="00B249A7" w:rsidRPr="00B249A7">
        <w:rPr>
          <w:rFonts w:ascii="Times New Roman" w:eastAsia="Times New Roman" w:hAnsi="Times New Roman" w:cs="Times New Roman"/>
          <w:noProof/>
          <w:sz w:val="28"/>
          <w:szCs w:val="28"/>
        </w:rPr>
        <w:t>Единый портал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, Региональный портал, государственная информационная система «Единая система межведомственного электронного взаимодействия».</w:t>
      </w:r>
    </w:p>
    <w:p w:rsidR="005F2EC8" w:rsidRPr="00B249A7" w:rsidRDefault="005F2EC8" w:rsidP="001B094C">
      <w:pPr>
        <w:tabs>
          <w:tab w:val="num" w:pos="1276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1B094C">
      <w:pPr>
        <w:tabs>
          <w:tab w:val="num" w:pos="1276"/>
        </w:tabs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2EC8" w:rsidRDefault="00B249A7" w:rsidP="001B094C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B249A7" w:rsidRDefault="00B249A7" w:rsidP="001B094C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административных процедур</w:t>
      </w:r>
    </w:p>
    <w:p w:rsidR="005F2EC8" w:rsidRPr="00B249A7" w:rsidRDefault="005F2EC8" w:rsidP="001B094C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1B094C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При обращении заявителя за предоставлением гранта,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услуга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предоставляется в соответствии со следующими вариантами предоставления Государственной услуги: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вариант № 1: гражданин, ведущий личное подсобное хозяйства на территории </w:t>
      </w:r>
      <w:r w:rsidR="00BD35B4">
        <w:rPr>
          <w:rFonts w:ascii="Times New Roman" w:eastAsia="Times New Roman" w:hAnsi="Times New Roman" w:cs="Times New Roman"/>
          <w:sz w:val="28"/>
          <w:szCs w:val="28"/>
        </w:rPr>
        <w:t xml:space="preserve">Шпаковского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Ставропольского края, в соответствии с Федеральным законом «О личном подсобном хозяйстве», включенный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в реестр субъектов государственной поддержки развития сельского хозяйства в Ставропольском крае, обратившийся лично (физическое лицо);</w:t>
      </w:r>
      <w:proofErr w:type="gramEnd"/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вариант № 2: гражданин, ведущий личное подсобное хозяйства на территории </w:t>
      </w:r>
      <w:r w:rsidR="00BD35B4">
        <w:rPr>
          <w:rFonts w:ascii="Times New Roman" w:eastAsia="Times New Roman" w:hAnsi="Times New Roman" w:cs="Times New Roman"/>
          <w:sz w:val="28"/>
          <w:szCs w:val="28"/>
        </w:rPr>
        <w:t xml:space="preserve">Шпаковского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Ставропольского края, в соответствии с Федеральным законом «О личном подсобном хозяйстве», включенный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в реестр субъектов государственной поддержки развития сельского хозяйства в Ставропольском крае, обратившийся через представителя (физическое лицо).</w:t>
      </w:r>
      <w:proofErr w:type="gramEnd"/>
    </w:p>
    <w:p w:rsid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поступления в </w:t>
      </w:r>
      <w:r w:rsidR="00BD35B4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="00BD35B4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письменного обращения от заявителя о необходимости исправления допущенных опечаток и (или) ошибок в выданных в результате предоставления Государственной услуги документах, с изложением сути допущенных опечаток и (или) ошибок и приложением копии документа, содержащего опечатки и (или) ошибки, предусмотрено исправление </w:t>
      </w:r>
      <w:r w:rsidR="00BD35B4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BD35B4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допущенных опечаток и (или) ошибок в документах, выданных в результате предоставления Государственной услуги.</w:t>
      </w:r>
      <w:proofErr w:type="gramEnd"/>
    </w:p>
    <w:p w:rsidR="00BD35B4" w:rsidRPr="00B249A7" w:rsidRDefault="00BD35B4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Профилирование заявителя</w:t>
      </w: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Вариант предоставления Государственной услуги определяется путем анкетирования заявителя, в процессе которого устанавливается результат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за предоставлением которого он обратился, а также признаки заявителя. Вопросы, направленные на определение признаков заявителя, приведены в таблице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 xml:space="preserve"> 2 приложения № 1 </w:t>
      </w:r>
      <w:r w:rsidR="00C6216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>к настоящему 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дминистративному регламенту.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Профилирование заявителя осуществляется: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а) в органе местного самоуправления;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посредством Единого портала;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посредством Регионального портала.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215E3" w:rsidRDefault="000215E3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которых соответствует одному варианту.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3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Описания вариантов, приведенные в настоящем разделе, размещаются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0215E3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в общедоступном для ознакомления месте.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Вариант № 1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предоставления Государственной услуги составляет 25 рабочих дней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заявок, указанной в объявлении о проведении конкурсного отбора для предоставления Государственной услуги и документов, необходимых для предоставления Государственной услуги.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Результатом предоставления варианта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являются принятие: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 решения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0215E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оригинал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электронный документ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решения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0215E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об отказе в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документ на бумажном носителе или в форме электронного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содержащими решение о предоставлении Государственной услуги, являются: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письменное уведомление о признании заявителя победителем конкурсного отбора с указанием причитающегося размера гранта и необходимости заключения с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0215E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соглашения в соответствии с типовой формой, утверждаемой министерством финансов Ставропольского края (вместе с проектом соглашения) (далее – уведомление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о признании победителем).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реквизитов документа входят дата, регистрационный номер, принятое решение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б)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письменное уведомление о принятии решения об отказе в предоставлении гранта с указанием причин отказа (далее – уведомление об отказе).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реквизитов документа входят дата, регистрационный номер, принятое решение.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3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Орган местного самоуправления отказывает в предоставлении </w:t>
      </w:r>
      <w:r w:rsidR="000215E3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D75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при наличии следующих оснований: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 несоответствия представленных участником конкурсного отбора документов, предусмотренных пунктом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и документов, содержащих сведения, указанные в абзацах втором и третьем пункта 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требованиям, установленным к ним в объявлении о проведении отбора;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непредставления (представления не в полном объеме) участником конкурсного отбора документов, предусмотренных пунктом 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установления факта недостоверности представленной участником конкурсного отбора информации в целях получения гранта;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г) непризнания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37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Административные процедуры, осуществляемые при предоставлении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настоящим вариантом: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 прием запроса и документов и (или) информации, необходимых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 межведомственное информационное взаимодействие;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в) принятие решения </w:t>
      </w:r>
      <w:r w:rsidR="00B033CF">
        <w:rPr>
          <w:rFonts w:ascii="Times New Roman" w:eastAsia="Times New Roman" w:hAnsi="Times New Roman" w:cs="Times New Roman"/>
          <w:sz w:val="28"/>
          <w:szCs w:val="28"/>
        </w:rPr>
        <w:t>администрацией</w:t>
      </w:r>
      <w:r w:rsidR="00A77F10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="00A77F10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(об отказе в предоставлении)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г) предоставление </w:t>
      </w:r>
      <w:r w:rsidR="00B721A9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B721A9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gramStart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В варианте № 1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не приведена административная процедура: приостановление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поскольку она не предусмотрена Порядком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типа, утвержденным постановлением Правительства Ставропольского края от 29 января 2018 г. №</w:t>
      </w:r>
      <w:r w:rsidR="00D30E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38-п (далее – Порядок № 38-п).</w:t>
      </w:r>
      <w:proofErr w:type="gramEnd"/>
    </w:p>
    <w:p w:rsidR="0099092B" w:rsidRDefault="0099092B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9092B" w:rsidRPr="00B249A7" w:rsidRDefault="0099092B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5163" w:rsidRDefault="00545163" w:rsidP="00B249A7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5163" w:rsidRDefault="00545163" w:rsidP="00B249A7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Default="00B249A7" w:rsidP="00B249A7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545163" w:rsidRPr="00B249A7" w:rsidRDefault="00545163" w:rsidP="00B249A7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Представление заявителем документов и заявления в соответствии с формой, утверждаемой </w:t>
      </w:r>
      <w:proofErr w:type="spellStart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края, осуществляется лично в </w:t>
      </w:r>
      <w:r w:rsidR="008E5ECB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B249A7"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почтового отправления, посредством Единого портала или Регионального портала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которые заявитель должен представить самостоятельно: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1) заявление о предоставлении гранта, содержащее согласие на публикацию (размещение) в </w:t>
      </w:r>
      <w:r w:rsidR="00532F7E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сети «Интернет» информации о заявителе, о подаваемой им заявке, иной информации о заявителе, связанной с конкурсным отбором, согласия заявителя на передачу и обработку персональных данных в соответствии с законодательством Российской Федерации, на осуществление</w:t>
      </w:r>
      <w:r w:rsidRPr="00B249A7">
        <w:rPr>
          <w:rFonts w:ascii="Times New Roman" w:eastAsia="Times New Roman" w:hAnsi="Times New Roman" w:cs="Times New Roman"/>
          <w:color w:val="00B050"/>
          <w:sz w:val="28"/>
          <w:szCs w:val="28"/>
        </w:rPr>
        <w:t xml:space="preserve"> </w:t>
      </w:r>
      <w:r w:rsidR="00532F7E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532F7E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в отношении него проверок соблюдения им условий и порядка предоставления гранта, в том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числе в части достижения значения результата предоставления гранта, установленного соглашением о предоставлении гранта (далее – соглашение), а также проверок органами 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и обязательства заявителя:</w:t>
      </w:r>
      <w:proofErr w:type="gramEnd"/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расходование гранта в соответствии с планом расходов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(далее – план расходов) на приобретение и доставку саженцев плодовых культур, материалов на капельное орошение, материалов шпалерной конструкции, на проведение работ по монтажу шпалерной конструкции, системы капельного орошения, закладке саженцев плодовых культур (далее – затраты), в размере 95 процентов от затрат по закладке сада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типа, но не более 435 тыс. рублей;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не продавать, не дарить, не передавать в аренду, не обменивать, не передавать в безвозмездное пользование, не вносить в виде пая, вклада имущество, приобретаемое за счет средств гранта, и не отчуждать его иным образом в соответствии с законодательством Российской Федерации в течение 5 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типа;</w:t>
      </w:r>
      <w:proofErr w:type="gramEnd"/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уходные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работы за садом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 в течение 5 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о включении в договоры, заключаемые заявителем в целях исполнения обязательств по соглашению, согласия лиц, получающих средства на основании договоров, заключенных с заявителем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(далее – лица, получающие средства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договоров), на осуществление </w:t>
      </w:r>
      <w:r w:rsidR="00E500AF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E500AF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в отношении них проверок соблюдения ими условий и порядка предоставления гранта, в том числе в части достижения значения результата предоставления гранта, установленного соглашением, а также  проверок  органами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(при подаче заявления лично в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3566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2) копия паспорта или иного документа, удостоверяющего личность заявителя (при подаче заявления лично в орган местного самоуправления,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3) план расходов (при подаче заявления лично в </w:t>
      </w:r>
      <w:r w:rsidR="00481B52">
        <w:rPr>
          <w:rFonts w:ascii="Times New Roman" w:eastAsia="Times New Roman" w:hAnsi="Times New Roman" w:cs="Times New Roman"/>
          <w:spacing w:val="-4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4) выписка с расчетного счета, открытого заявителем в кредитной организации, о наличии на данном счете средств в размере не менее 5 процентов собственных средств от стоимости затрат на закладку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типа, указанных в плане расходов, заверенная кредитной организацией, выданная заявителю на дату не ранее чем за 5 календарных дней до даты подачи заявки (при подаче заявления лично в </w:t>
      </w:r>
      <w:r w:rsidR="00481B52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proofErr w:type="gramEnd"/>
      <w:r w:rsidR="00481B52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5) справка, оформленная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края, подтверждающая на дату не ранее чем за 30 календарных дней до даты подачи заявки, что заявитель не получает средства из краевого бюджета в соответствии с иными нормативными правовыми актами Ставропольского края на цель, указанную в пункте 1 настоящего Административного регламента, подтверждающая отсутствие у заявителя просроченной задолженности по возврату в краевой бюджет субсидий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бюджетных инвестиций,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том числе в соответствии с иными правовыми актами Ставропольского края, и иной просроченной (неурегулированной) задолженности по денежным обязательствам перед Ставропольским краем.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которые заявитель вправе представить по собственной инициативе: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а) сведения об отсутствии (наличии)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сведения из Единого государственного реестра недвижимости о правах заявителя на используемый (используемые) для ведения личного подсобного хозяйства земельный участок (земельные участки).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 Способами установления личности (идентификации) заявителя при взаимодействии с заявителями являются: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а) личное обращение в </w:t>
      </w:r>
      <w:r w:rsidR="002060BB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="002060BB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– документ, удостоверяющий личность гражданина;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б)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путем направления почтового отправления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установление личности не требуется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в) посредством Единого портала 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</w:t>
      </w:r>
      <w:r w:rsidR="002060BB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      фо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рме;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г) посредством Регионального портала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установление личности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br/>
        <w:t>не требуется.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Основания для отказа в приеме запроса и документов, необходимых для предоставления Государственной услуги законодательством Российской Федерации не предусмотрены.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 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Государственная услуга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не предусматривает возможности приема заявления и документов, необходимых для предоставления варианта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по выбору заявителя, независимо от его местонахождения.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Представление дополнительных сведений от заявителя не предусмотрено.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5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 Срок регистрации запроса и документов, необходимых для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в </w:t>
      </w:r>
      <w:r w:rsidR="00BA362C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BA362C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составляет </w:t>
      </w:r>
      <w:r w:rsidR="00BA362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1 рабочий день со дня подачи запроса и документов, необходимых для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в </w:t>
      </w:r>
      <w:r w:rsidR="00440E4B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Возможность получения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много</w:t>
      </w:r>
      <w:r w:rsidR="00BA362C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функциональном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центре предоставления государственных и муниципальных услуг не предусмотрена.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Межведомственное информационное взаимодействие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Государственной услуги необходимо направление </w:t>
      </w:r>
      <w:r w:rsidR="00370B81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70B81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межведомственных информационных запросов: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межведомственный информационный запрос «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сведения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Поставщиком сведений является Управление Федеральной налоговой службы по Ставропольскому краю.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направления запроса является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непредставление заявителем документов и сведений по собственной инициативе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направляется </w:t>
      </w:r>
      <w:r w:rsidR="00370B81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70B81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Управление Федеральной налоговой службы по Ставропольскому краю представляет запрашиваемые сведения в срок, не превышающий 48 часов,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br/>
        <w:t>с момента направления межведомственного запроса.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межведомственный информационный запрос «сведения,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содержа</w:t>
      </w:r>
      <w:r w:rsidR="002474EF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щиеся</w:t>
      </w:r>
      <w:proofErr w:type="spellEnd"/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Едином государственном реестре недвижимости о правах заявителя на используемый (используемые) для ведения личного подсобного хозяйства земельный участок (земельные участки)». Поставщиком сведений является Управление Федеральной службы государственной регистрации, кадастра и картографии по Ставропольскому краю.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Основанием для направления запроса является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непредставление заявителем документов и сведений по собственной инициативе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направляется </w:t>
      </w:r>
      <w:r w:rsidR="00370B81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70B81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рабочих дней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Ставропольскому краю представляет запрашиваемые сведения в срок, не превышающий 48 часов, с момента направления межведомственного запроса.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Перечень направляемых в межведомственном информационном запросе сведений, а также в ответе на такой запрос (в том числе цели их использования) приведен в приложении № 2 к настоящему Административному регламенту.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48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Решение о предоставлении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</w:t>
      </w:r>
      <w:r w:rsidR="00370B81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70B81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при выполнении каждого из следующих критериев принятия решения: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а) несоответствия представленных участником конкурсного отбора документов, предусмотренных пунктом 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и документов, содержащих сведения, указанные в абзацах втором и третьем пункта 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требованиям, установленным к ним в объявлении о проведении отбора. 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соответствие или несоответствие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представленных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непредставления (представления не в полном объеме) участником конкурсного отбора документов, предусмотренных пунктом 4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предоставление или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(представления не в полном объеме)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установления факта недостоверности представленной участником конкурсного отбора информации в целях получения гранта.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достоверность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участником конкурсного отбора информации;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г) непризнания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признание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непризнание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 Принятие решения 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B3E08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Государственной услуги осуществляется в срок, не превышающий 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10 рабочих дней со дня получения 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B3E08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всех сведений, необходимых для подтверждения критериев, предусмотренных вариантом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№ 1 предоставления Государственной услуги, необходимых для принятия такого решения.</w:t>
      </w:r>
    </w:p>
    <w:p w:rsidR="00B249A7" w:rsidRPr="00B249A7" w:rsidRDefault="00B249A7" w:rsidP="00FE2DA5">
      <w:pPr>
        <w:tabs>
          <w:tab w:val="num" w:pos="1276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DA5" w:rsidRDefault="00FE2DA5" w:rsidP="00FE2DA5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Default="00B249A7" w:rsidP="00FE2DA5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FE2DA5" w:rsidRDefault="00FE2DA5" w:rsidP="00FE2DA5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3E08" w:rsidRPr="00B249A7" w:rsidRDefault="003B3E08" w:rsidP="00FE2DA5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FE2DA5">
      <w:pPr>
        <w:tabs>
          <w:tab w:val="num" w:pos="1276"/>
        </w:tabs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50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Результаты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могут быть направлены 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B3E08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почтовым отправлением, посредством Единого портала или Регионального портала.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Предоставление 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3B3E08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3B3E08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 срок, не превышающий 5 рабочих дней со дня принятия решения 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Результат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не может быть предоставлен по выбору заявителя независимо от его местонахождения.</w:t>
      </w:r>
    </w:p>
    <w:p w:rsidR="00FE2DA5" w:rsidRPr="00B249A7" w:rsidRDefault="00FE2DA5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Вариант № 2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предоставления Государственной услуги составляет 25 рабочих дней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заявок, указанной в объявлении о проведении конкурсного отбора для предоставления Государственной услуги и документов, необходимых для предоставления Государственной услуги.</w:t>
      </w: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 Результатом предоставления варианта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являются принятие:</w:t>
      </w: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 решения </w:t>
      </w:r>
      <w:r w:rsidR="00846C96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846C9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оригинал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электронный документ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решения </w:t>
      </w:r>
      <w:r w:rsidR="00846C96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846C9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об отказе в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документ на бумажном носителе или в форме электронного документа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содержащими решение о предоставлении Государственной услуги, являются:</w:t>
      </w:r>
    </w:p>
    <w:p w:rsidR="00B249A7" w:rsidRPr="00B249A7" w:rsidRDefault="00B249A7" w:rsidP="00B249A7">
      <w:pPr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письменное уведомление о признании заявителя победителем конкурсного отбора с указанием причитающегося размера гранта и необходимости заключения с </w:t>
      </w:r>
      <w:r w:rsidR="00846C96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846C9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соглашения в соответствии с типовой формой, утверждаемой министерством финансов Ставропольского края (вместе с проектом соглашения) (далее – уведомление о признании победителем).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состав реквизитов документа входят дата, регистрационный номер, принятое решение</w:t>
      </w: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>;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noProof/>
          <w:sz w:val="28"/>
          <w:szCs w:val="28"/>
        </w:rPr>
        <w:t xml:space="preserve">б)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письменное уведомление о принятии решения об отказе в предоставлении гранта с указанием причин отказа (далее – уведомление об отказе).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реквизитов документа входят дата, регистрационный номер, принятое решение.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846C96">
        <w:rPr>
          <w:rFonts w:ascii="Times New Roman" w:eastAsia="Times New Roman" w:hAnsi="Times New Roman" w:cs="Times New Roman"/>
          <w:sz w:val="28"/>
          <w:szCs w:val="28"/>
        </w:rPr>
        <w:t>Администрация округа</w:t>
      </w:r>
      <w:r w:rsidR="00846C9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отказывает в предоставлении </w:t>
      </w:r>
      <w:r w:rsidR="008B793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8B79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при наличии следующих оснований: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 несоответствия представленных участником конкурсного отбора документов, предусмотренных пунктом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и документов, содержащих сведения, указанные в абзацах втором и третьем пункта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60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требованиям, установленным к ним в объявлении о проведении отбора;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непредставления (представления не в полном объеме) участником конкурсного отбора документов, предусмотренных пунктом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установления факта недостоверности представленной участником конкурсного отбора информации в целях получения гранта;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г) непризнания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Административные процедуры, осуществляемые при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настоящим вариантом: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 прием запроса и документов и (или) информации, необходимых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 межведомственное информационное взаимодействие;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в) принятие решения </w:t>
      </w:r>
      <w:r w:rsidR="008B793D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8B793D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(об отказе в предоставлении)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г) предоставление </w:t>
      </w:r>
      <w:r w:rsidR="008B793D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8B793D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5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7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 В варианте № 2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не приведена административная процедура: приостановление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, поскольку она не предусмотрена Порядком № 38-п.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0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Прием запроса и документов и (или) информации, необходимых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58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Представление заявителем документов и заявления в соответствии с формой, утверждаемой </w:t>
      </w:r>
      <w:proofErr w:type="spellStart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края, осуществляется лично в </w:t>
      </w:r>
      <w:r w:rsidR="006626AA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, посредством </w:t>
      </w:r>
      <w:r w:rsidR="00B249A7" w:rsidRPr="00B249A7">
        <w:rPr>
          <w:rFonts w:ascii="Times New Roman" w:eastAsia="Times New Roman" w:hAnsi="Times New Roman" w:cs="Times New Roman"/>
          <w:noProof/>
          <w:sz w:val="28"/>
          <w:szCs w:val="28"/>
        </w:rPr>
        <w:t>почтового отправления, посредством Единого портала или Регионального портала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249A7" w:rsidRPr="00B249A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, которые заявитель должен представить самостоятельно: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1) заявление о предоставлении гранта, содержащее согласие на публикацию (размещение) в </w:t>
      </w:r>
      <w:r w:rsidR="00E85CC6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сети «Интернет» информации о заявителе, о подаваемой им заявке, иной информации о заявителе, связанной с конкурсным отбором, согласия заявителя на передачу и обработку персональных данных в соответствии с законодательством Российской Федерации, на осуществление </w:t>
      </w:r>
      <w:r w:rsidR="00E85CC6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него проверок соблюдения им условий и порядка предоставления гранта, в том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числе в части достижения значения результата предоставления гранта, установленного соглашением о предоставлении гранта (далее – соглашение), а также проверок органами 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и обязательства заявителя:</w:t>
      </w:r>
      <w:proofErr w:type="gramEnd"/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расходование гранта в соответствии с планом расходов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(далее – план расходов) на приобретение и доставку саженцев плодовых культур, материалов на капельное орошение, материалов шпалерной конструкции, на проведение работ по монтажу шпалерной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конструкции, системы капельного орошения, закладке саженцев плодовых культур (далее – затраты), в размере 95 процентов от затрат по закладке сада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типа, но не более 435 тыс. рублей;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не продавать, не дарить, не передавать в аренду, не обменивать, не передавать в безвозмездное пользование, не вносить в виде пая, вклада имущество, приобретаемое за счет средств гранта, и не отчуждать его иным образом в соответствии с законодательством Российской Федерации в течение 5 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типа;</w:t>
      </w:r>
      <w:proofErr w:type="gramEnd"/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уходные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работы за садом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 в течение 5 лет со дня подписания акта выполненных работ по закладке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о включении в договоры, заключаемые заявителем в целях исполнения обязательств по соглашению, согласия лиц, получающих средства на основании договоров, заключенных с заявителем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(далее – лица, получающие средства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на основании договоров), на осуществление органом местного самоуправления в отношении них проверок соблюдения ими условий и порядка предоставления гранта, в том числе в части достижения значения результата предоставления гранта, установленного соглашением, а также  проверок  органами государственного финансового контроля Ставропольского края в соответствии со статьями 268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269</w:t>
      </w:r>
      <w:r w:rsidRPr="00B249A7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 (при подаче заявления лично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орган местного самоуправления,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2) копия паспорта или иного документа, удостоверяющего личность заявителя (при подаче заявления лично в </w:t>
      </w:r>
      <w:r w:rsidR="00533052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3) документ, удостоверяющий полномочия представителя заявителя (в случае обращения с заявкой представителя заявителя) (при подаче заявления лично в </w:t>
      </w:r>
      <w:r w:rsidR="00770D60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4) план расходов (при подаче заявления лично в </w:t>
      </w:r>
      <w:r w:rsidR="00770D60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5) выписка с расчетного счета, открытого заявителем в кредитной организации, о наличии на данном счете средств в размере не менее </w:t>
      </w:r>
      <w:r w:rsidR="007C56E5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 процентов собственных средств от стоимости затрат на закладку сада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суперинтенсивного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типа, указанных в плане расходов, заверенная кредитной организацией, выданная заявителю на дату не ранее чем за 5 календарных дней до даты подачи заявки (при подаче заявления лично в </w:t>
      </w:r>
      <w:r w:rsidR="001263E4">
        <w:rPr>
          <w:rFonts w:ascii="Times New Roman" w:eastAsia="Times New Roman" w:hAnsi="Times New Roman" w:cs="Times New Roman"/>
          <w:sz w:val="28"/>
          <w:szCs w:val="28"/>
        </w:rPr>
        <w:t>администрацию</w:t>
      </w:r>
      <w:proofErr w:type="gramEnd"/>
      <w:r w:rsidR="001263E4">
        <w:rPr>
          <w:rFonts w:ascii="Times New Roman" w:eastAsia="Times New Roman" w:hAnsi="Times New Roman" w:cs="Times New Roman"/>
          <w:sz w:val="28"/>
          <w:szCs w:val="28"/>
        </w:rPr>
        <w:t xml:space="preserve">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при подаче заявления почтовым отправлением, посредством Единого портала или Регионального портала, в форме электронных документов);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6) справка, оформленная по форме, утверждаемой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</w:rPr>
        <w:t>минсельхозом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края, подтверждающая на дату не ранее чем за 30 календарных дней до даты подачи заявки, что заявитель не получает средства из краевого бюджета в соответствии с иными нормативными правовыми актами Ставропольского края на цель, указанную в пункте 1 настоящего Административного регламента, подтверждающая отсутствие у заявителя просроченной задолженности по возврату в краевой бюджет субсидий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бюджетных инвестиций,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предоставленных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в том числе в соответствии с иными правовыми актами Ставропольского края, и иной просроченной (неурегулированной) задолженности по денежным обязательствам перед Ставропольским краем.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которые заявитель вправе представить по собственной инициативе: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а) сведения об отсутствии (наличии) у заявителя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б) сведения из Единого государственного реестра недвижимости о правах заявителя на используемый (используемые) для ведения личного подсобного хозяйства земельный участок (земельные участки).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 Способами установления личности (идентификации) заявителя при взаимодействии с заявителями являются: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а) личное обращение в </w:t>
      </w:r>
      <w:r w:rsidR="000F534C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="000F534C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– документ, удостоверяющий полномочия представителя заявителя;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б)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путем направления почтового отправления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установление личности не требуется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;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в) посредством Единого портала 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единой системы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</w:t>
      </w:r>
      <w:r w:rsidR="001A5E5A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       фо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рме;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 xml:space="preserve">г) посредством Регионального портала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–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установление личности не требуется.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6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Основания для отказа в приеме запроса и документов, необходимых для предоставления Государственной услуги законодательством Российской Федерации не предусмотрены.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3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 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Государственная услуга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не предусматривает возможности приема запроса и документов, необходимых для предоставления варианта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по выбору заявителя, независимо от его местонахождения.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Представление дополнительных сведений от заявителя не предусмотрено.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4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. Срок регистрации заявления и документов, необходимых для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в </w:t>
      </w:r>
      <w:r w:rsidR="00F73F49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F73F49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составляет </w:t>
      </w:r>
      <w:r w:rsidR="00F73F4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 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1 рабочий день со дня подачи заявления и документов, необходимых для предоставления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в </w:t>
      </w:r>
      <w:r w:rsidR="00F73F49">
        <w:rPr>
          <w:rFonts w:ascii="Times New Roman" w:eastAsia="Times New Roman" w:hAnsi="Times New Roman" w:cs="Times New Roman"/>
          <w:sz w:val="28"/>
          <w:szCs w:val="28"/>
        </w:rPr>
        <w:t>администрацию округа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Возможность получения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в многофункциональном центре предоставления государственных и муниципальных услуг не предусмотрена.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65</w:t>
      </w:r>
      <w:r w:rsidR="00B249A7"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 </w:t>
      </w:r>
      <w:r w:rsidR="00B249A7"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Для получения Государственной услуги необходимо направление </w:t>
      </w:r>
      <w:r w:rsidR="009F344D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9F344D"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следующих межведомственных информационных запросов: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а) межведомственный информационный запрос «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сведения о наличии (отсутствии) у заявителя неисполненной обязанности по уплате налогов, сборов, пеней, штрафов, процентов, подлежащих уплате в соответствии с законодательством Российской Федерации о налогах и сборах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».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Поставщиком сведений является Управление Федеральной налоговой службы по Ставропольскому краю.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Основанием для направления запроса является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непредставление заявителем документов и сведений по собственной инициативе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Запрос направляется </w:t>
      </w:r>
      <w:r w:rsidR="00272A7A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272A7A"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течение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рабочих дней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 Федеральной налоговой службы по Ставропольскому краю представляет запрашиваемые сведения в срок, не превышающий 48 часов, с момента направления межведомственного запроса.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б) межведомственный информационный запрос «сведения, содержащиеся в Едином государственном реестре недвижимости о правах заявителя на используемый (используемые) для ведения личного подсобного хозяйства земельный участок (земельные участки)».</w:t>
      </w:r>
      <w:proofErr w:type="gramEnd"/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Поставщиком сведений является Управление Федеральной службы государственной регистрации, кадастра и картографии по Ставропольскому краю.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Основанием для направления запроса является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непредставление заявителем документов и сведений по собственной инициативе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B249A7" w:rsidRPr="00B249A7" w:rsidRDefault="00B249A7" w:rsidP="00B249A7">
      <w:pPr>
        <w:tabs>
          <w:tab w:val="left" w:pos="1418"/>
          <w:tab w:val="num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 xml:space="preserve">Запрос направляется </w:t>
      </w:r>
      <w:r w:rsidR="002A61DE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2A61DE"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в течение </w:t>
      </w:r>
      <w:r w:rsidRPr="00B249A7">
        <w:rPr>
          <w:rFonts w:ascii="Times New Roman" w:eastAsia="Times New Roman" w:hAnsi="Times New Roman" w:cs="Times New Roman"/>
          <w:noProof/>
          <w:spacing w:val="-4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рабочих дней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 момента возникновения основания для его направления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Управление Федеральной службы государственной регистрации, кадастра и картографии по Ставропольскому краю представляет запрашиваемые сведения в срок, не превышающий 48 часов, с момента направления межведомственного запроса.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pacing w:val="-4"/>
          <w:sz w:val="28"/>
          <w:szCs w:val="28"/>
        </w:rPr>
        <w:t>6</w:t>
      </w:r>
      <w:r w:rsidRPr="00B249A7">
        <w:rPr>
          <w:rFonts w:ascii="Times New Roman" w:eastAsia="Times New Roman" w:hAnsi="Times New Roman" w:cs="Times New Roman"/>
          <w:spacing w:val="-4"/>
          <w:sz w:val="28"/>
          <w:szCs w:val="28"/>
        </w:rPr>
        <w:t>. Перечень направляемых в межведомственном информационном запросе сведений, а также в ответе на такой запрос (в том числе цели их использования) приведен в приложении № 2 к настоящему Административному регламенту.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6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Решение 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</w:t>
      </w:r>
      <w:r w:rsidR="00EF5E0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EF5E0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при выполнении каждого из следующих критериев принятия решения: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а) несоответствия представленных участником конкурсного отбора документов, предусмотренных пунктом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 и документов, содержащих сведения, указанные в абзацах втором и третьем пункта 6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требованиям, установленным к ним в объявлении о проведении отбора. 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соответствие или несоответствие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представленных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б) непредставления (представления не в полном объеме) участником конкурсного отбора документов, предусмотренных пунктом 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59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предоставление или </w:t>
      </w:r>
      <w:proofErr w:type="spellStart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непредоставление</w:t>
      </w:r>
      <w:proofErr w:type="spellEnd"/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(представления не в полном объеме) участником конкурсного отбора документов;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в) установления факта недостоверности представленной участником конкурсного отбора информации в целях получения гранта.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достоверность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недостоверность представленной участником конкурсного отбора информации;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г) непризнания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Критерии принятия решения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признание или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непризнание участника конкурсного отбора победителем конкурсного отбора.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68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 Принятие решения </w:t>
      </w:r>
      <w:r w:rsidR="00EF5E03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EF5E0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Государственной услуги осуществляется в срок, не превышающий </w:t>
      </w:r>
      <w:r w:rsidR="00EF5E03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10 рабочих дней со дня получения </w:t>
      </w:r>
      <w:r w:rsidR="00CA1D36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CA1D36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всех сведений, необходимых для подтверждения критериев, предусмотренных вариантом</w:t>
      </w:r>
      <w:r w:rsidR="00CA1D3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>№ 2 предоставления Государственной услуги, необходимых для принятия такого решения.</w:t>
      </w:r>
    </w:p>
    <w:p w:rsidR="00B249A7" w:rsidRPr="00B249A7" w:rsidRDefault="00B249A7" w:rsidP="00B249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Результаты предоставления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могут быть направлены </w:t>
      </w:r>
      <w:r w:rsidR="00511914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511914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почтовым отправлением, посредством Единого портала или Регионального портала.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Предоставление результата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осущест</w:t>
      </w:r>
      <w:r w:rsidR="00511914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вляется</w:t>
      </w:r>
      <w:proofErr w:type="spellEnd"/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1914">
        <w:rPr>
          <w:rFonts w:ascii="Times New Roman" w:eastAsia="Times New Roman" w:hAnsi="Times New Roman" w:cs="Times New Roman"/>
          <w:sz w:val="28"/>
          <w:szCs w:val="28"/>
        </w:rPr>
        <w:t>администрацией округа</w:t>
      </w:r>
      <w:r w:rsidR="00511914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 срок, не превышающий 5 рабочих дней со дня принятия решения о предоставлении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Результат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не может быть предоставлен по выбору заявителя независимо от его местонахождения.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IV. Формы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Административного регламента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органа, предоставляющего Государственную услугу, положений регламента и иных нормативных правовых актов, устанавливающих требования к предоставлению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а также принятием ими решений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Текущий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соблюдением и исполнением ответственными должностными лицами </w:t>
      </w:r>
      <w:r w:rsidR="001F3363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1F3363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настоящего Административного регламента, а также иных нормативных правовых актов, устанавливающих требования к предоставлению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а также принятием ими решений осуществляется </w:t>
      </w:r>
      <w:r w:rsidR="001F3363">
        <w:rPr>
          <w:rFonts w:ascii="Times New Roman" w:eastAsia="Times New Roman" w:hAnsi="Times New Roman" w:cs="Times New Roman"/>
          <w:sz w:val="28"/>
          <w:szCs w:val="28"/>
        </w:rPr>
        <w:t>заместителем главы администрации Шпаковского муниципального округа</w:t>
      </w:r>
      <w:r w:rsidR="001F3363">
        <w:rPr>
          <w:rFonts w:ascii="Times New Roman" w:eastAsia="Times New Roman" w:hAnsi="Times New Roman" w:cs="Times New Roman"/>
          <w:noProof/>
          <w:sz w:val="28"/>
          <w:szCs w:val="28"/>
        </w:rPr>
        <w:t>.</w:t>
      </w:r>
    </w:p>
    <w:p w:rsidR="00C9015F" w:rsidRDefault="00C9015F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Текущий контроль осуществляется посредством проведения плановых и внеплановых проверок.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порядок и формы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полнотой и качеством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Плановые проверки проводятся на основе ежегодно утверждаемого плана, а внеплановые на основании жалоб заявителей на решения и действия (бездействие) должностных лиц по решению лиц </w:t>
      </w:r>
      <w:r w:rsidR="001F3363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ответственных за проведение проверок.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Проверки проводятся уполномоченными лицами </w:t>
      </w:r>
      <w:r w:rsidR="00F56BE5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Ответственность должностных лиц органа, предоставляющего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услугу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за решения и действия (бездействие), принимаемые (осуществляемые) ими в ходе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 Нарушившие требования настоящего Административного регламента должностные лица несут ответственность в соответствии с законодательством Российской Федерации.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в том числе со стороны граждан, их объединений и организаций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7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Pr="00B249A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со стороны граждан, осуществляется посредством получения ими полной, актуальной и достоверной информации о порядке предоставления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 и возможности досудебного рассмотрения обращений (жалоб) в процессе получения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8. Лица, которые осуществляют </w:t>
      </w:r>
      <w:proofErr w:type="gramStart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предоставлением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, должны принимать меры по предотвращению конфликта интересов при предоставлении 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услуги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</w:t>
      </w:r>
      <w:r w:rsidRPr="00B249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Государственную услугу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>, многофункционального центра, организаций, указанных в части 1.1 статьи 16 Федерального закона, а также их должностных лиц, государственных или муниципальных служащих, работников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EF2731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79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 xml:space="preserve">. Информирование заявителей о порядке подачи и рассмотрения жалобы осуществляется посредством размещения информации на Едином портале, на Региональном портале, на официальном сайте </w:t>
      </w:r>
      <w:r w:rsidR="00A70E9B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B249A7" w:rsidRPr="00B249A7">
        <w:rPr>
          <w:rFonts w:ascii="Times New Roman" w:eastAsia="Times New Roman" w:hAnsi="Times New Roman" w:cs="Times New Roman"/>
          <w:sz w:val="28"/>
          <w:szCs w:val="28"/>
        </w:rPr>
        <w:t>, на информационных стендах в местах предоставления Государственной услуги.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8</w:t>
      </w:r>
      <w:r w:rsidR="00EF2731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. Жалобы в форме электронных документов направляются посредством Единого портала, Регионального портала, посредством официального сайта </w:t>
      </w:r>
      <w:r w:rsidR="00B84642">
        <w:rPr>
          <w:rFonts w:ascii="Times New Roman" w:eastAsia="Times New Roman" w:hAnsi="Times New Roman" w:cs="Times New Roman"/>
          <w:sz w:val="28"/>
          <w:szCs w:val="28"/>
        </w:rPr>
        <w:t>администрации округа</w:t>
      </w:r>
      <w:r w:rsidR="00B84642" w:rsidRPr="00B249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84642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B249A7">
        <w:rPr>
          <w:rFonts w:ascii="Times New Roman" w:eastAsia="Times New Roman" w:hAnsi="Times New Roman" w:cs="Times New Roman"/>
          <w:sz w:val="28"/>
          <w:szCs w:val="28"/>
        </w:rPr>
        <w:t xml:space="preserve">сети «Интернет». </w:t>
      </w:r>
    </w:p>
    <w:p w:rsidR="00B249A7" w:rsidRPr="00B249A7" w:rsidRDefault="00B249A7" w:rsidP="00B249A7">
      <w:pPr>
        <w:tabs>
          <w:tab w:val="num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49A7">
        <w:rPr>
          <w:rFonts w:ascii="Times New Roman" w:eastAsia="Times New Roman" w:hAnsi="Times New Roman" w:cs="Times New Roman"/>
          <w:sz w:val="28"/>
          <w:szCs w:val="28"/>
        </w:rPr>
        <w:t>Жалобы в форме документов на бумажном носителе направляются путем направления почтового отправления.</w:t>
      </w:r>
    </w:p>
    <w:p w:rsidR="00B249A7" w:rsidRPr="00B249A7" w:rsidRDefault="00B249A7" w:rsidP="00B249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9A7" w:rsidRPr="00B249A7" w:rsidRDefault="00B249A7" w:rsidP="00B249A7">
      <w:pPr>
        <w:widowControl w:val="0"/>
        <w:suppressAutoHyphens/>
        <w:autoSpaceDE w:val="0"/>
        <w:spacing w:after="0" w:line="240" w:lineRule="auto"/>
        <w:ind w:hanging="142"/>
        <w:rPr>
          <w:rFonts w:ascii="Arial" w:eastAsia="Times New Roman" w:hAnsi="Arial" w:cs="Arial"/>
          <w:sz w:val="20"/>
          <w:szCs w:val="20"/>
          <w:lang w:eastAsia="ar-SA"/>
        </w:rPr>
      </w:pPr>
      <w:r w:rsidRPr="00B249A7">
        <w:rPr>
          <w:rFonts w:ascii="Arial" w:eastAsia="Times New Roman" w:hAnsi="Arial" w:cs="Arial"/>
          <w:sz w:val="20"/>
          <w:szCs w:val="20"/>
          <w:lang w:eastAsia="ar-SA"/>
        </w:rPr>
        <w:t>____________</w:t>
      </w:r>
    </w:p>
    <w:p w:rsidR="00B249A7" w:rsidRPr="00B249A7" w:rsidRDefault="00B249A7" w:rsidP="00B249A7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B249A7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/>
      </w:r>
      <w:r w:rsidRPr="00B249A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B249A7">
        <w:rPr>
          <w:rFonts w:ascii="Times New Roman" w:eastAsia="Times New Roman" w:hAnsi="Times New Roman" w:cs="Times New Roman"/>
          <w:color w:val="000000"/>
          <w:sz w:val="20"/>
          <w:szCs w:val="20"/>
        </w:rPr>
        <w:t>Подпункт «в» пункта 10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20.07.2021 № 1228 (Собрание законодательства Российской Федерации, 2021, № 31, ст. 5904).</w:t>
      </w:r>
    </w:p>
    <w:p w:rsidR="00B249A7" w:rsidRDefault="00B249A7" w:rsidP="003E09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3E09C6" w:rsidRDefault="003E09C6" w:rsidP="003E09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</w:p>
    <w:p w:rsidR="003E09C6" w:rsidRPr="003E09C6" w:rsidRDefault="003E09C6" w:rsidP="003E09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3E09C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bookmarkEnd w:id="0"/>
    </w:p>
    <w:sectPr w:rsidR="003E09C6" w:rsidRPr="003E09C6" w:rsidSect="001935F1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CD" w:rsidRDefault="00DE0BCD" w:rsidP="00DE0BCD">
      <w:pPr>
        <w:spacing w:after="0" w:line="240" w:lineRule="auto"/>
      </w:pPr>
      <w:r>
        <w:separator/>
      </w:r>
    </w:p>
  </w:endnote>
  <w:end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CD" w:rsidRDefault="00DE0BCD" w:rsidP="00DE0BCD">
      <w:pPr>
        <w:spacing w:after="0" w:line="240" w:lineRule="auto"/>
      </w:pPr>
      <w:r>
        <w:separator/>
      </w:r>
    </w:p>
  </w:footnote>
  <w:footnote w:type="continuationSeparator" w:id="0">
    <w:p w:rsidR="00DE0BCD" w:rsidRDefault="00DE0BCD" w:rsidP="00DE0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064416"/>
      <w:docPartObj>
        <w:docPartGallery w:val="Page Numbers (Top of Page)"/>
        <w:docPartUnique/>
      </w:docPartObj>
    </w:sdtPr>
    <w:sdtEndPr/>
    <w:sdtContent>
      <w:p w:rsidR="00DE0BCD" w:rsidRDefault="00DE0B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A87">
          <w:rPr>
            <w:noProof/>
          </w:rPr>
          <w:t>25</w:t>
        </w:r>
        <w:r>
          <w:fldChar w:fldCharType="end"/>
        </w:r>
      </w:p>
    </w:sdtContent>
  </w:sdt>
  <w:p w:rsidR="00DE0BCD" w:rsidRDefault="00DE0B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9A7"/>
    <w:rsid w:val="000215E3"/>
    <w:rsid w:val="000D67EB"/>
    <w:rsid w:val="000E0A56"/>
    <w:rsid w:val="000F534C"/>
    <w:rsid w:val="000F7D57"/>
    <w:rsid w:val="001023BE"/>
    <w:rsid w:val="00111004"/>
    <w:rsid w:val="001263E4"/>
    <w:rsid w:val="00130DFD"/>
    <w:rsid w:val="00141C00"/>
    <w:rsid w:val="0018561D"/>
    <w:rsid w:val="001935F1"/>
    <w:rsid w:val="001A2923"/>
    <w:rsid w:val="001A5E5A"/>
    <w:rsid w:val="001B094C"/>
    <w:rsid w:val="001F3363"/>
    <w:rsid w:val="002060BB"/>
    <w:rsid w:val="002473D9"/>
    <w:rsid w:val="002474EF"/>
    <w:rsid w:val="00272A7A"/>
    <w:rsid w:val="00284667"/>
    <w:rsid w:val="002958A0"/>
    <w:rsid w:val="002A61DE"/>
    <w:rsid w:val="002D2208"/>
    <w:rsid w:val="002D75AA"/>
    <w:rsid w:val="0036295F"/>
    <w:rsid w:val="00366FC8"/>
    <w:rsid w:val="00370B81"/>
    <w:rsid w:val="003B3E08"/>
    <w:rsid w:val="003C42A3"/>
    <w:rsid w:val="003C5D84"/>
    <w:rsid w:val="003E09C6"/>
    <w:rsid w:val="00404381"/>
    <w:rsid w:val="00406A87"/>
    <w:rsid w:val="00410B5B"/>
    <w:rsid w:val="00427382"/>
    <w:rsid w:val="00440E4B"/>
    <w:rsid w:val="0045311E"/>
    <w:rsid w:val="00463E4D"/>
    <w:rsid w:val="00481B52"/>
    <w:rsid w:val="00481BAC"/>
    <w:rsid w:val="004A5F29"/>
    <w:rsid w:val="004A77D0"/>
    <w:rsid w:val="004D4F80"/>
    <w:rsid w:val="004D7D52"/>
    <w:rsid w:val="0050345E"/>
    <w:rsid w:val="00511914"/>
    <w:rsid w:val="00532F7E"/>
    <w:rsid w:val="00533052"/>
    <w:rsid w:val="00543535"/>
    <w:rsid w:val="00545163"/>
    <w:rsid w:val="005530DF"/>
    <w:rsid w:val="005B20E8"/>
    <w:rsid w:val="005F0307"/>
    <w:rsid w:val="005F2EC8"/>
    <w:rsid w:val="006567F6"/>
    <w:rsid w:val="00657346"/>
    <w:rsid w:val="006626AA"/>
    <w:rsid w:val="00680DBE"/>
    <w:rsid w:val="006C24BD"/>
    <w:rsid w:val="006D1141"/>
    <w:rsid w:val="006F2800"/>
    <w:rsid w:val="0070335E"/>
    <w:rsid w:val="00726197"/>
    <w:rsid w:val="00770D60"/>
    <w:rsid w:val="007800F9"/>
    <w:rsid w:val="00784065"/>
    <w:rsid w:val="00791C2D"/>
    <w:rsid w:val="00797922"/>
    <w:rsid w:val="007C32BF"/>
    <w:rsid w:val="007C56E5"/>
    <w:rsid w:val="00835D3B"/>
    <w:rsid w:val="00846C96"/>
    <w:rsid w:val="008B793D"/>
    <w:rsid w:val="008D5387"/>
    <w:rsid w:val="008E5ECB"/>
    <w:rsid w:val="00967896"/>
    <w:rsid w:val="00973566"/>
    <w:rsid w:val="0099092B"/>
    <w:rsid w:val="009B1639"/>
    <w:rsid w:val="009F344D"/>
    <w:rsid w:val="00A24D75"/>
    <w:rsid w:val="00A70E9B"/>
    <w:rsid w:val="00A77F10"/>
    <w:rsid w:val="00A80767"/>
    <w:rsid w:val="00AB0639"/>
    <w:rsid w:val="00AF73A6"/>
    <w:rsid w:val="00B033CF"/>
    <w:rsid w:val="00B249A7"/>
    <w:rsid w:val="00B35D36"/>
    <w:rsid w:val="00B721A9"/>
    <w:rsid w:val="00B84642"/>
    <w:rsid w:val="00B962BF"/>
    <w:rsid w:val="00BA362C"/>
    <w:rsid w:val="00BA3FFE"/>
    <w:rsid w:val="00BC2B4C"/>
    <w:rsid w:val="00BC5C7F"/>
    <w:rsid w:val="00BD35B4"/>
    <w:rsid w:val="00BE2F25"/>
    <w:rsid w:val="00C33305"/>
    <w:rsid w:val="00C41864"/>
    <w:rsid w:val="00C6216F"/>
    <w:rsid w:val="00C9015F"/>
    <w:rsid w:val="00CA1D36"/>
    <w:rsid w:val="00CA5CA4"/>
    <w:rsid w:val="00CB5392"/>
    <w:rsid w:val="00CD5954"/>
    <w:rsid w:val="00CD6835"/>
    <w:rsid w:val="00D30E93"/>
    <w:rsid w:val="00D62AF2"/>
    <w:rsid w:val="00D761F7"/>
    <w:rsid w:val="00D76C56"/>
    <w:rsid w:val="00D97691"/>
    <w:rsid w:val="00DE0BCD"/>
    <w:rsid w:val="00DE7414"/>
    <w:rsid w:val="00DF6099"/>
    <w:rsid w:val="00E35444"/>
    <w:rsid w:val="00E500AF"/>
    <w:rsid w:val="00E57DC4"/>
    <w:rsid w:val="00E85CC6"/>
    <w:rsid w:val="00E866BE"/>
    <w:rsid w:val="00EA461A"/>
    <w:rsid w:val="00EB3F86"/>
    <w:rsid w:val="00EF2731"/>
    <w:rsid w:val="00EF5E03"/>
    <w:rsid w:val="00F01A59"/>
    <w:rsid w:val="00F56BE5"/>
    <w:rsid w:val="00F73F49"/>
    <w:rsid w:val="00F85B6D"/>
    <w:rsid w:val="00FB48E0"/>
    <w:rsid w:val="00FD7EEF"/>
    <w:rsid w:val="00FE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styleId="a7">
    <w:name w:val="Balloon Text"/>
    <w:basedOn w:val="a"/>
    <w:link w:val="a8"/>
    <w:uiPriority w:val="99"/>
    <w:semiHidden/>
    <w:unhideWhenUsed/>
    <w:rsid w:val="00DF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0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F27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BCD"/>
  </w:style>
  <w:style w:type="paragraph" w:styleId="a5">
    <w:name w:val="footer"/>
    <w:basedOn w:val="a"/>
    <w:link w:val="a6"/>
    <w:uiPriority w:val="99"/>
    <w:unhideWhenUsed/>
    <w:rsid w:val="00DE0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BCD"/>
  </w:style>
  <w:style w:type="paragraph" w:styleId="a7">
    <w:name w:val="Balloon Text"/>
    <w:basedOn w:val="a"/>
    <w:link w:val="a8"/>
    <w:uiPriority w:val="99"/>
    <w:semiHidden/>
    <w:unhideWhenUsed/>
    <w:rsid w:val="00DF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60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F27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16839-3AF0-49FE-871E-42AD17E32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25</Pages>
  <Words>8572</Words>
  <Characters>48862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57320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132</cp:revision>
  <cp:lastPrinted>2023-10-16T08:39:00Z</cp:lastPrinted>
  <dcterms:created xsi:type="dcterms:W3CDTF">2023-09-20T12:25:00Z</dcterms:created>
  <dcterms:modified xsi:type="dcterms:W3CDTF">2023-10-16T08:43:00Z</dcterms:modified>
</cp:coreProperties>
</file>